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C" w:rsidRDefault="00A5031C" w:rsidP="00A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A5031C" w:rsidRDefault="00A5031C" w:rsidP="00A503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A5031C" w:rsidRDefault="00A5031C" w:rsidP="00A5031C">
      <w:pPr>
        <w:rPr>
          <w:rFonts w:ascii="Times New Roman" w:hAnsi="Times New Roman"/>
          <w:sz w:val="24"/>
          <w:szCs w:val="24"/>
        </w:rPr>
      </w:pPr>
    </w:p>
    <w:p w:rsidR="00A5031C" w:rsidRDefault="00A5031C" w:rsidP="00A503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A5031C" w:rsidRDefault="00A5031C" w:rsidP="00A503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34</w:t>
      </w:r>
    </w:p>
    <w:p w:rsidR="00A5031C" w:rsidRDefault="00A5031C" w:rsidP="00A5031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 xml:space="preserve">.10.2015 г. от 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A5031C" w:rsidRDefault="00A5031C" w:rsidP="00A5031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A5031C" w:rsidTr="00A5031C">
        <w:trPr>
          <w:trHeight w:val="294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A5031C" w:rsidTr="00A5031C">
        <w:trPr>
          <w:trHeight w:val="294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 Димитров Ставров</w:t>
            </w:r>
          </w:p>
        </w:tc>
      </w:tr>
      <w:tr w:rsidR="00A5031C" w:rsidTr="00A5031C">
        <w:trPr>
          <w:trHeight w:val="311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A5031C" w:rsidTr="00A5031C">
        <w:trPr>
          <w:trHeight w:val="294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A5031C" w:rsidTr="00A5031C">
        <w:trPr>
          <w:trHeight w:val="311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A5031C" w:rsidTr="00A5031C">
        <w:trPr>
          <w:trHeight w:val="294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A5031C" w:rsidTr="00A5031C">
        <w:trPr>
          <w:trHeight w:val="294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A5031C" w:rsidTr="00A5031C">
        <w:trPr>
          <w:trHeight w:val="311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A5031C" w:rsidTr="00A5031C">
        <w:trPr>
          <w:trHeight w:val="294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A5031C" w:rsidTr="00A5031C">
        <w:trPr>
          <w:trHeight w:val="311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A5031C" w:rsidTr="00A5031C">
        <w:trPr>
          <w:trHeight w:val="294"/>
        </w:trPr>
        <w:tc>
          <w:tcPr>
            <w:tcW w:w="3377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5031C" w:rsidRDefault="00A50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Милена Велиславова Ангелова</w:t>
            </w:r>
          </w:p>
        </w:tc>
      </w:tr>
    </w:tbl>
    <w:p w:rsidR="00A5031C" w:rsidRDefault="00A5031C" w:rsidP="00A5031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031C" w:rsidRDefault="00A5031C" w:rsidP="00A5031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A5031C" w:rsidRDefault="00A5031C" w:rsidP="00A503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5031C" w:rsidRPr="00A5031C" w:rsidRDefault="00A5031C" w:rsidP="00A503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Гласуване промени в състава на СИК за провеждане на втори тур на изборите за кмет на 01.11.2015 г. по предложение на партии и коалиции.</w:t>
      </w:r>
    </w:p>
    <w:p w:rsidR="00A5031C" w:rsidRPr="00A5031C" w:rsidRDefault="00A5031C" w:rsidP="00A503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Други</w:t>
      </w:r>
    </w:p>
    <w:p w:rsidR="00A5031C" w:rsidRDefault="00A5031C" w:rsidP="00A50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предложение от ПП ГЕРБ с вх. № 212</w:t>
      </w:r>
      <w:r w:rsidR="00DE7124">
        <w:rPr>
          <w:rFonts w:ascii="Times New Roman" w:hAnsi="Times New Roman"/>
          <w:sz w:val="24"/>
          <w:szCs w:val="24"/>
        </w:rPr>
        <w:t>/30.10.2015 г. за промяна в състава на СИК при провеждане на втори тур на изборите за кмет на 01.11.2015 г.</w:t>
      </w:r>
    </w:p>
    <w:p w:rsidR="00DE7124" w:rsidRDefault="00DE7124" w:rsidP="00A50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66, чл. 87, ал. 1, т. 5 и т. 6 и чл. 96 от ИК във връзка с решение № 86 – МИ/НР от 24.10.2015 г. на ОИК Вършец и решение № 1984 – МИ/НР от 08.09.2015 г. на ЦИК, ОИК Вършец взе следното</w:t>
      </w:r>
    </w:p>
    <w:p w:rsidR="00DE7124" w:rsidRPr="00DE7124" w:rsidRDefault="00DE7124" w:rsidP="00DE7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E71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DE7124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 w:rsidRPr="00DE71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45 </w:t>
      </w:r>
    </w:p>
    <w:p w:rsidR="00DE7124" w:rsidRPr="00DE7124" w:rsidRDefault="00DE7124" w:rsidP="00DE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t>Допуска замяна на член от състава на посочената в предложението секционна избирателна комисия в Община Вършец, както следва:</w:t>
      </w:r>
    </w:p>
    <w:p w:rsidR="00DE7124" w:rsidRPr="00DE7124" w:rsidRDefault="00DE7124" w:rsidP="00DE7124">
      <w:pPr>
        <w:numPr>
          <w:ilvl w:val="0"/>
          <w:numId w:val="2"/>
        </w:numPr>
        <w:spacing w:before="100" w:beforeAutospacing="1" w:after="100" w:afterAutospacing="1" w:line="240" w:lineRule="auto"/>
        <w:ind w:hanging="50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В СИК № 121200013, </w:t>
      </w:r>
      <w:r w:rsidRPr="00DE71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ПРЕНАЗНАЧАВА Пенка Донова Георгиева</w:t>
      </w: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t>, заемащ</w:t>
      </w:r>
      <w:r w:rsidRPr="00DE712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a</w:t>
      </w: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длъжността член в комисията, за </w:t>
      </w:r>
      <w:r w:rsidRPr="00DE71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ПРЕДСЕДАТЕЛ</w:t>
      </w: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същата. </w:t>
      </w:r>
      <w:r w:rsidRPr="00DE71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</w:t>
      </w: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издадено удостоверение № 102/24.09.2015 г. на преназначения член на комисията. Издава се удостоверение № 142/30.10.2015 год. (Приложение № 19 – МИ към Решение № 1512 – МИ от 04.08.2015 год. на ЦИК). </w:t>
      </w:r>
    </w:p>
    <w:p w:rsidR="00DE7124" w:rsidRPr="00DE7124" w:rsidRDefault="00DE7124" w:rsidP="00DE7124">
      <w:pPr>
        <w:numPr>
          <w:ilvl w:val="0"/>
          <w:numId w:val="2"/>
        </w:numPr>
        <w:spacing w:before="100" w:beforeAutospacing="1" w:after="100" w:afterAutospacing="1" w:line="240" w:lineRule="auto"/>
        <w:ind w:hanging="50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E71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ПРЕНАЗНАЧАВА</w:t>
      </w: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DE71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Елисавета Антонова Бонова</w:t>
      </w: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досегашен Председател на СИК 121200013 за </w:t>
      </w:r>
      <w:r w:rsidRPr="00DE71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ЧЛЕН </w:t>
      </w: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същата. </w:t>
      </w:r>
      <w:r w:rsidRPr="00DE71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</w:t>
      </w:r>
      <w:r w:rsidRPr="00DE712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издадено удостоверение № 99/24.09.2015 г. на преназначения член на комисията. Издава се удостоверение № 143/30.10.2015 год. (Приложение № 19 – МИ към Решение № 1512 – МИ от 04.08.2015 год. на ЦИК). </w:t>
      </w:r>
    </w:p>
    <w:p w:rsidR="00DE7124" w:rsidRPr="00DE7124" w:rsidRDefault="00DE7124" w:rsidP="00DE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7124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8539B8" w:rsidRDefault="008539B8" w:rsidP="008539B8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8539B8" w:rsidRDefault="008539B8" w:rsidP="00853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стъпило е предложение от ПП НФСБ с вх. № 216</w:t>
      </w:r>
      <w:r>
        <w:rPr>
          <w:rFonts w:ascii="Times New Roman" w:hAnsi="Times New Roman"/>
          <w:sz w:val="24"/>
          <w:szCs w:val="24"/>
        </w:rPr>
        <w:t>/30.10.2015 г. за промяна в състава на СИК</w:t>
      </w:r>
      <w:r>
        <w:rPr>
          <w:rFonts w:ascii="Times New Roman" w:hAnsi="Times New Roman"/>
          <w:sz w:val="24"/>
          <w:szCs w:val="24"/>
        </w:rPr>
        <w:t xml:space="preserve"> № 121200011, село Горна Бела Речка за провеждане</w:t>
      </w:r>
      <w:r>
        <w:rPr>
          <w:rFonts w:ascii="Times New Roman" w:hAnsi="Times New Roman"/>
          <w:sz w:val="24"/>
          <w:szCs w:val="24"/>
        </w:rPr>
        <w:t xml:space="preserve"> втори тур на изборите за кмет на 01.11.2015 г.</w:t>
      </w:r>
    </w:p>
    <w:p w:rsidR="008539B8" w:rsidRDefault="008539B8" w:rsidP="00853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66, чл. 87, ал. 1, т. 5 и т. 6 и чл. 96 от ИК във връзка с решение № 86 – МИ/НР от 24.10.2015 г. на ОИК Вършец и решение № 1984 – МИ/НР от 08.09.2015 г. на ЦИК, ОИК Вършец взе следното</w:t>
      </w:r>
    </w:p>
    <w:p w:rsidR="008539B8" w:rsidRPr="008539B8" w:rsidRDefault="008539B8" w:rsidP="00853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8539B8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46 </w:t>
      </w:r>
    </w:p>
    <w:p w:rsidR="008539B8" w:rsidRPr="008539B8" w:rsidRDefault="008539B8" w:rsidP="00853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>Допуска замяна на член от състава на посочената в предложението секционна избирателна комисия в Община Вършец, както следва:</w:t>
      </w:r>
    </w:p>
    <w:p w:rsidR="008539B8" w:rsidRPr="008539B8" w:rsidRDefault="008539B8" w:rsidP="008539B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№ 121200011, </w:t>
      </w: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 Хари Борисова Янкулова</w:t>
      </w: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>, заемащ</w:t>
      </w:r>
      <w:r w:rsidRPr="008539B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a</w:t>
      </w: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длъжността председател в комисията. </w:t>
      </w:r>
    </w:p>
    <w:p w:rsidR="008539B8" w:rsidRPr="008539B8" w:rsidRDefault="008539B8" w:rsidP="008539B8">
      <w:pPr>
        <w:numPr>
          <w:ilvl w:val="0"/>
          <w:numId w:val="3"/>
        </w:numPr>
        <w:spacing w:before="100" w:beforeAutospacing="1" w:after="100" w:afterAutospacing="1" w:line="240" w:lineRule="auto"/>
        <w:ind w:hanging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НАЗНАЧАВА Йонка Вълкова Петкова </w:t>
      </w: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>за председател</w:t>
      </w: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121200011  </w:t>
      </w:r>
    </w:p>
    <w:p w:rsidR="008539B8" w:rsidRPr="008539B8" w:rsidRDefault="008539B8" w:rsidP="008539B8">
      <w:pPr>
        <w:numPr>
          <w:ilvl w:val="0"/>
          <w:numId w:val="3"/>
        </w:numPr>
        <w:spacing w:before="100" w:beforeAutospacing="1" w:after="100" w:afterAutospacing="1" w:line="240" w:lineRule="auto"/>
        <w:ind w:hanging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</w:t>
      </w: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издадено удостоверение № 85/24.09.2015 г. на освободения член на комисията.</w:t>
      </w:r>
    </w:p>
    <w:p w:rsidR="008539B8" w:rsidRPr="008539B8" w:rsidRDefault="008539B8" w:rsidP="008539B8">
      <w:pPr>
        <w:numPr>
          <w:ilvl w:val="0"/>
          <w:numId w:val="3"/>
        </w:numPr>
        <w:spacing w:before="100" w:beforeAutospacing="1" w:after="100" w:afterAutospacing="1" w:line="240" w:lineRule="auto"/>
        <w:ind w:hanging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№ 140/30.10.2015 г. на назначения за председател.</w:t>
      </w:r>
    </w:p>
    <w:p w:rsidR="00DE7124" w:rsidRPr="00A5031C" w:rsidRDefault="008539B8" w:rsidP="008539B8">
      <w:pPr>
        <w:jc w:val="both"/>
        <w:rPr>
          <w:rFonts w:ascii="Times New Roman" w:hAnsi="Times New Roman"/>
          <w:sz w:val="24"/>
          <w:szCs w:val="24"/>
        </w:rPr>
      </w:pPr>
      <w:r w:rsidRPr="008539B8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539B8" w:rsidRDefault="008539B8" w:rsidP="008539B8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8539B8" w:rsidRDefault="008539B8" w:rsidP="00853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</w:t>
      </w:r>
      <w:r>
        <w:rPr>
          <w:rFonts w:ascii="Times New Roman" w:hAnsi="Times New Roman"/>
          <w:sz w:val="24"/>
          <w:szCs w:val="24"/>
        </w:rPr>
        <w:t xml:space="preserve">ло е предложение от коалиция РЕФОРМАТОРСКИ БЛОК </w:t>
      </w:r>
      <w:r>
        <w:rPr>
          <w:rFonts w:ascii="Times New Roman" w:hAnsi="Times New Roman"/>
          <w:sz w:val="24"/>
          <w:szCs w:val="24"/>
        </w:rPr>
        <w:t xml:space="preserve"> за промяна в състава на СИК за провеждане втори тур на изборите за кмет на 01.11.2015 г.</w:t>
      </w:r>
    </w:p>
    <w:p w:rsidR="008539B8" w:rsidRDefault="008539B8" w:rsidP="00853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66, чл. 87, ал. 1, т. 5 и т. 6 и чл. 96 от ИК във връзка с решение № 86 – МИ/НР от 24.10.2015 г. на ОИК Вършец и решение № 1984 – МИ/НР от 08.09.2015 г. на ЦИК, ОИК Вършец взе следното</w:t>
      </w:r>
    </w:p>
    <w:p w:rsidR="008539B8" w:rsidRDefault="008539B8" w:rsidP="00853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539B8" w:rsidRDefault="008539B8" w:rsidP="00853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539B8" w:rsidRPr="008539B8" w:rsidRDefault="008539B8" w:rsidP="00853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РЕШЕНИЕ № </w:t>
      </w:r>
      <w:r w:rsidRPr="008539B8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47 </w:t>
      </w:r>
    </w:p>
    <w:p w:rsidR="008539B8" w:rsidRPr="008539B8" w:rsidRDefault="008539B8" w:rsidP="00853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>Допуска замяна на член от състава на посочената в предложението секционна избирателна комисия в Община Вършец, както следва:</w:t>
      </w:r>
    </w:p>
    <w:p w:rsidR="008539B8" w:rsidRPr="008539B8" w:rsidRDefault="008539B8" w:rsidP="008539B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№ 121200009, </w:t>
      </w: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 Ванилия Димитрова Ценкова</w:t>
      </w: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заемащ длъжността член в комисията. </w:t>
      </w:r>
    </w:p>
    <w:p w:rsidR="008539B8" w:rsidRPr="008539B8" w:rsidRDefault="008539B8" w:rsidP="008539B8">
      <w:pPr>
        <w:numPr>
          <w:ilvl w:val="0"/>
          <w:numId w:val="4"/>
        </w:numPr>
        <w:spacing w:before="100" w:beforeAutospacing="1" w:after="100" w:afterAutospacing="1" w:line="240" w:lineRule="auto"/>
        <w:ind w:hanging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НАЗНАЧАВА Добрин Каменов Мицин </w:t>
      </w: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>за член</w:t>
      </w: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121200009  </w:t>
      </w:r>
    </w:p>
    <w:p w:rsidR="008539B8" w:rsidRPr="008539B8" w:rsidRDefault="008539B8" w:rsidP="008539B8">
      <w:pPr>
        <w:numPr>
          <w:ilvl w:val="0"/>
          <w:numId w:val="4"/>
        </w:numPr>
        <w:spacing w:before="100" w:beforeAutospacing="1" w:after="100" w:afterAutospacing="1" w:line="240" w:lineRule="auto"/>
        <w:ind w:hanging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</w:t>
      </w: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издадено удостоверение № 76/24.09.2015 г. на освободения член на комисията.</w:t>
      </w:r>
    </w:p>
    <w:p w:rsidR="008539B8" w:rsidRPr="008539B8" w:rsidRDefault="008539B8" w:rsidP="008539B8">
      <w:pPr>
        <w:numPr>
          <w:ilvl w:val="0"/>
          <w:numId w:val="4"/>
        </w:numPr>
        <w:spacing w:before="100" w:beforeAutospacing="1" w:after="100" w:afterAutospacing="1" w:line="240" w:lineRule="auto"/>
        <w:ind w:hanging="50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№ 141/30.10.2015 г. на назначения за член.</w:t>
      </w:r>
    </w:p>
    <w:p w:rsidR="008539B8" w:rsidRPr="008539B8" w:rsidRDefault="008539B8" w:rsidP="008539B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39B8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8539B8" w:rsidRDefault="008539B8" w:rsidP="00853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E8E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8539B8" w:rsidRDefault="008539B8" w:rsidP="008539B8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8539B8" w:rsidRPr="003C24BE" w:rsidRDefault="008539B8" w:rsidP="00853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24BE">
        <w:rPr>
          <w:rFonts w:ascii="Times New Roman" w:eastAsia="Times New Roman" w:hAnsi="Times New Roman"/>
          <w:bCs/>
          <w:sz w:val="24"/>
          <w:szCs w:val="24"/>
          <w:lang w:eastAsia="bg-BG"/>
        </w:rPr>
        <w:t>След изчерпване на дневния ре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заседанието бе закрито в 13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:3</w:t>
      </w:r>
      <w:r w:rsidRPr="003C24BE">
        <w:rPr>
          <w:rFonts w:ascii="Times New Roman" w:eastAsia="Times New Roman" w:hAnsi="Times New Roman"/>
          <w:bCs/>
          <w:sz w:val="24"/>
          <w:szCs w:val="24"/>
          <w:lang w:eastAsia="bg-BG"/>
        </w:rPr>
        <w:t>0 часа.</w:t>
      </w:r>
    </w:p>
    <w:p w:rsidR="008539B8" w:rsidRPr="003C24BE" w:rsidRDefault="008539B8" w:rsidP="008539B8">
      <w:pPr>
        <w:jc w:val="both"/>
        <w:rPr>
          <w:rFonts w:ascii="Times New Roman" w:hAnsi="Times New Roman"/>
          <w:sz w:val="24"/>
          <w:szCs w:val="24"/>
        </w:rPr>
      </w:pPr>
      <w:r w:rsidRPr="003C24BE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8539B8" w:rsidRPr="003C24BE" w:rsidRDefault="008539B8" w:rsidP="008539B8">
      <w:pPr>
        <w:jc w:val="both"/>
        <w:rPr>
          <w:rFonts w:ascii="Times New Roman" w:hAnsi="Times New Roman"/>
          <w:i/>
          <w:sz w:val="24"/>
          <w:szCs w:val="24"/>
        </w:rPr>
      </w:pPr>
      <w:r w:rsidRPr="003C24BE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8539B8" w:rsidRPr="003C24BE" w:rsidRDefault="008539B8" w:rsidP="008539B8">
      <w:pPr>
        <w:jc w:val="both"/>
        <w:rPr>
          <w:rFonts w:ascii="Times New Roman" w:hAnsi="Times New Roman"/>
          <w:i/>
          <w:sz w:val="24"/>
          <w:szCs w:val="24"/>
        </w:rPr>
      </w:pPr>
      <w:r w:rsidRPr="003C24B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3C24BE">
        <w:rPr>
          <w:rFonts w:ascii="Times New Roman" w:hAnsi="Times New Roman"/>
          <w:sz w:val="24"/>
          <w:szCs w:val="24"/>
        </w:rPr>
        <w:t xml:space="preserve"> СЕКРЕТАР:</w:t>
      </w:r>
    </w:p>
    <w:p w:rsidR="008539B8" w:rsidRDefault="008539B8" w:rsidP="008539B8">
      <w:pPr>
        <w:jc w:val="both"/>
        <w:rPr>
          <w:rFonts w:ascii="Times New Roman" w:hAnsi="Times New Roman"/>
          <w:sz w:val="24"/>
          <w:szCs w:val="24"/>
        </w:rPr>
      </w:pPr>
    </w:p>
    <w:p w:rsidR="00881E4E" w:rsidRDefault="00881E4E"/>
    <w:sectPr w:rsidR="00881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B7" w:rsidRDefault="00144BB7" w:rsidP="008539B8">
      <w:pPr>
        <w:spacing w:after="0" w:line="240" w:lineRule="auto"/>
      </w:pPr>
      <w:r>
        <w:separator/>
      </w:r>
    </w:p>
  </w:endnote>
  <w:endnote w:type="continuationSeparator" w:id="0">
    <w:p w:rsidR="00144BB7" w:rsidRDefault="00144BB7" w:rsidP="0085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533139"/>
      <w:docPartObj>
        <w:docPartGallery w:val="Page Numbers (Bottom of Page)"/>
        <w:docPartUnique/>
      </w:docPartObj>
    </w:sdtPr>
    <w:sdtContent>
      <w:p w:rsidR="008539B8" w:rsidRDefault="008539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39B8" w:rsidRDefault="008539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B7" w:rsidRDefault="00144BB7" w:rsidP="008539B8">
      <w:pPr>
        <w:spacing w:after="0" w:line="240" w:lineRule="auto"/>
      </w:pPr>
      <w:r>
        <w:separator/>
      </w:r>
    </w:p>
  </w:footnote>
  <w:footnote w:type="continuationSeparator" w:id="0">
    <w:p w:rsidR="00144BB7" w:rsidRDefault="00144BB7" w:rsidP="0085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0F8"/>
    <w:multiLevelType w:val="hybridMultilevel"/>
    <w:tmpl w:val="459CEAC4"/>
    <w:lvl w:ilvl="0" w:tplc="062AD2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EC3FA2"/>
    <w:multiLevelType w:val="hybridMultilevel"/>
    <w:tmpl w:val="42C61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EBC"/>
    <w:multiLevelType w:val="hybridMultilevel"/>
    <w:tmpl w:val="459CEAC4"/>
    <w:lvl w:ilvl="0" w:tplc="062AD2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C46CCA"/>
    <w:multiLevelType w:val="hybridMultilevel"/>
    <w:tmpl w:val="459CEAC4"/>
    <w:lvl w:ilvl="0" w:tplc="062AD2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C"/>
    <w:rsid w:val="00144BB7"/>
    <w:rsid w:val="008539B8"/>
    <w:rsid w:val="00881E4E"/>
    <w:rsid w:val="00A5031C"/>
    <w:rsid w:val="00D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1C"/>
    <w:pPr>
      <w:ind w:left="720"/>
      <w:contextualSpacing/>
    </w:pPr>
  </w:style>
  <w:style w:type="character" w:styleId="a4">
    <w:name w:val="Strong"/>
    <w:basedOn w:val="a0"/>
    <w:uiPriority w:val="22"/>
    <w:qFormat/>
    <w:rsid w:val="008539B8"/>
    <w:rPr>
      <w:b/>
      <w:bCs/>
    </w:rPr>
  </w:style>
  <w:style w:type="paragraph" w:styleId="a5">
    <w:name w:val="header"/>
    <w:basedOn w:val="a"/>
    <w:link w:val="a6"/>
    <w:uiPriority w:val="99"/>
    <w:unhideWhenUsed/>
    <w:rsid w:val="0085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539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539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1C"/>
    <w:pPr>
      <w:ind w:left="720"/>
      <w:contextualSpacing/>
    </w:pPr>
  </w:style>
  <w:style w:type="character" w:styleId="a4">
    <w:name w:val="Strong"/>
    <w:basedOn w:val="a0"/>
    <w:uiPriority w:val="22"/>
    <w:qFormat/>
    <w:rsid w:val="008539B8"/>
    <w:rPr>
      <w:b/>
      <w:bCs/>
    </w:rPr>
  </w:style>
  <w:style w:type="paragraph" w:styleId="a5">
    <w:name w:val="header"/>
    <w:basedOn w:val="a"/>
    <w:link w:val="a6"/>
    <w:uiPriority w:val="99"/>
    <w:unhideWhenUsed/>
    <w:rsid w:val="0085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539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53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2015-10-30T12:19:00Z</dcterms:created>
  <dcterms:modified xsi:type="dcterms:W3CDTF">2015-10-30T12:48:00Z</dcterms:modified>
</cp:coreProperties>
</file>