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5C" w:rsidRDefault="00501E5C" w:rsidP="00501E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ОБЩИНСКА ИЗБИРАТЕЛНА КОМИСИЯ ВЪРШЕЦ</w:t>
      </w:r>
    </w:p>
    <w:p w:rsidR="00501E5C" w:rsidRDefault="00501E5C" w:rsidP="00501E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501E5C" w:rsidRDefault="00501E5C" w:rsidP="00501E5C">
      <w:pPr>
        <w:rPr>
          <w:rFonts w:ascii="Times New Roman" w:hAnsi="Times New Roman"/>
          <w:sz w:val="24"/>
          <w:szCs w:val="24"/>
        </w:rPr>
      </w:pPr>
    </w:p>
    <w:p w:rsidR="00501E5C" w:rsidRDefault="00501E5C" w:rsidP="00501E5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Т О К О Л</w:t>
      </w:r>
    </w:p>
    <w:p w:rsidR="00501E5C" w:rsidRPr="00FE24CA" w:rsidRDefault="00501E5C" w:rsidP="00501E5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501E5C" w:rsidRDefault="00501E5C" w:rsidP="00501E5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.09.2015 г. от  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="00080CA1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:00 часа в заседателната зала на Общинска администрация – Вършец, се проведе заседание на Общинска избирателна комисия Вършец. </w:t>
      </w:r>
    </w:p>
    <w:p w:rsidR="00501E5C" w:rsidRDefault="00501E5C" w:rsidP="00501E5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Присъстваха: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7"/>
        <w:gridCol w:w="5784"/>
      </w:tblGrid>
      <w:tr w:rsidR="00501E5C" w:rsidTr="004A1BDC">
        <w:trPr>
          <w:trHeight w:val="294"/>
        </w:trPr>
        <w:tc>
          <w:tcPr>
            <w:tcW w:w="3377" w:type="dxa"/>
            <w:hideMark/>
          </w:tcPr>
          <w:p w:rsidR="00501E5C" w:rsidRDefault="00501E5C" w:rsidP="004A1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5784" w:type="dxa"/>
            <w:hideMark/>
          </w:tcPr>
          <w:p w:rsidR="00501E5C" w:rsidRDefault="00501E5C" w:rsidP="004A1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Петя Валентинова Иванова</w:t>
            </w:r>
          </w:p>
        </w:tc>
      </w:tr>
      <w:tr w:rsidR="00501E5C" w:rsidTr="004A1BDC">
        <w:trPr>
          <w:trHeight w:val="294"/>
        </w:trPr>
        <w:tc>
          <w:tcPr>
            <w:tcW w:w="3377" w:type="dxa"/>
            <w:hideMark/>
          </w:tcPr>
          <w:p w:rsidR="00501E5C" w:rsidRDefault="00501E5C" w:rsidP="004A1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– ПРЕДСЕДАТЕЛ</w:t>
            </w:r>
          </w:p>
        </w:tc>
        <w:tc>
          <w:tcPr>
            <w:tcW w:w="5784" w:type="dxa"/>
            <w:hideMark/>
          </w:tcPr>
          <w:p w:rsidR="00501E5C" w:rsidRDefault="00501E5C" w:rsidP="004A1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Любен Димитров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Ставров</w:t>
            </w:r>
            <w:proofErr w:type="spellEnd"/>
          </w:p>
        </w:tc>
      </w:tr>
      <w:tr w:rsidR="00501E5C" w:rsidTr="004A1BDC">
        <w:trPr>
          <w:trHeight w:val="311"/>
        </w:trPr>
        <w:tc>
          <w:tcPr>
            <w:tcW w:w="3377" w:type="dxa"/>
            <w:hideMark/>
          </w:tcPr>
          <w:p w:rsidR="00501E5C" w:rsidRDefault="00501E5C" w:rsidP="004A1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5784" w:type="dxa"/>
            <w:hideMark/>
          </w:tcPr>
          <w:p w:rsidR="00501E5C" w:rsidRDefault="00501E5C" w:rsidP="004A1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Петър Страхилов Петров</w:t>
            </w:r>
          </w:p>
        </w:tc>
      </w:tr>
      <w:tr w:rsidR="00501E5C" w:rsidTr="004A1BDC">
        <w:trPr>
          <w:trHeight w:val="294"/>
        </w:trPr>
        <w:tc>
          <w:tcPr>
            <w:tcW w:w="3377" w:type="dxa"/>
            <w:hideMark/>
          </w:tcPr>
          <w:p w:rsidR="00501E5C" w:rsidRDefault="00501E5C" w:rsidP="004A1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501E5C" w:rsidRDefault="00501E5C" w:rsidP="004A1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Митка Кунова Алексиева</w:t>
            </w:r>
          </w:p>
        </w:tc>
      </w:tr>
      <w:tr w:rsidR="00501E5C" w:rsidTr="004A1BDC">
        <w:trPr>
          <w:trHeight w:val="311"/>
        </w:trPr>
        <w:tc>
          <w:tcPr>
            <w:tcW w:w="3377" w:type="dxa"/>
            <w:hideMark/>
          </w:tcPr>
          <w:p w:rsidR="00501E5C" w:rsidRDefault="00501E5C" w:rsidP="004A1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501E5C" w:rsidRDefault="00501E5C" w:rsidP="004A1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Василка Георгиева Дамянова</w:t>
            </w:r>
          </w:p>
        </w:tc>
      </w:tr>
      <w:tr w:rsidR="00501E5C" w:rsidTr="004A1BDC">
        <w:trPr>
          <w:trHeight w:val="294"/>
        </w:trPr>
        <w:tc>
          <w:tcPr>
            <w:tcW w:w="3377" w:type="dxa"/>
            <w:hideMark/>
          </w:tcPr>
          <w:p w:rsidR="00501E5C" w:rsidRDefault="00501E5C" w:rsidP="004A1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501E5C" w:rsidRDefault="00501E5C" w:rsidP="004A1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Албена Георгиева Петрова</w:t>
            </w:r>
          </w:p>
        </w:tc>
      </w:tr>
      <w:tr w:rsidR="00501E5C" w:rsidTr="004A1BDC">
        <w:trPr>
          <w:trHeight w:val="294"/>
        </w:trPr>
        <w:tc>
          <w:tcPr>
            <w:tcW w:w="3377" w:type="dxa"/>
            <w:hideMark/>
          </w:tcPr>
          <w:p w:rsidR="00501E5C" w:rsidRDefault="00501E5C" w:rsidP="004A1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501E5C" w:rsidRDefault="00501E5C" w:rsidP="004A1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Красимир Найденов Костов</w:t>
            </w:r>
          </w:p>
        </w:tc>
      </w:tr>
      <w:tr w:rsidR="00501E5C" w:rsidTr="004A1BDC">
        <w:trPr>
          <w:trHeight w:val="311"/>
        </w:trPr>
        <w:tc>
          <w:tcPr>
            <w:tcW w:w="3377" w:type="dxa"/>
            <w:hideMark/>
          </w:tcPr>
          <w:p w:rsidR="00501E5C" w:rsidRDefault="00501E5C" w:rsidP="004A1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501E5C" w:rsidRDefault="00501E5C" w:rsidP="004A1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Миланка Кръстева Николова</w:t>
            </w:r>
          </w:p>
        </w:tc>
      </w:tr>
      <w:tr w:rsidR="00501E5C" w:rsidTr="004A1BDC">
        <w:trPr>
          <w:trHeight w:val="294"/>
        </w:trPr>
        <w:tc>
          <w:tcPr>
            <w:tcW w:w="3377" w:type="dxa"/>
            <w:hideMark/>
          </w:tcPr>
          <w:p w:rsidR="00501E5C" w:rsidRDefault="00501E5C" w:rsidP="004A1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501E5C" w:rsidRDefault="00501E5C" w:rsidP="004A1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 Ангелов Найденов</w:t>
            </w:r>
          </w:p>
        </w:tc>
      </w:tr>
      <w:tr w:rsidR="00501E5C" w:rsidTr="004A1BDC">
        <w:trPr>
          <w:trHeight w:val="311"/>
        </w:trPr>
        <w:tc>
          <w:tcPr>
            <w:tcW w:w="3377" w:type="dxa"/>
            <w:hideMark/>
          </w:tcPr>
          <w:p w:rsidR="00501E5C" w:rsidRDefault="00501E5C" w:rsidP="004A1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501E5C" w:rsidRDefault="00501E5C" w:rsidP="004A1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Игнат Николов Добрев </w:t>
            </w:r>
          </w:p>
        </w:tc>
      </w:tr>
      <w:tr w:rsidR="00501E5C" w:rsidTr="004A1BDC">
        <w:trPr>
          <w:trHeight w:val="294"/>
        </w:trPr>
        <w:tc>
          <w:tcPr>
            <w:tcW w:w="3377" w:type="dxa"/>
            <w:hideMark/>
          </w:tcPr>
          <w:p w:rsidR="00501E5C" w:rsidRDefault="00501E5C" w:rsidP="004A1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784" w:type="dxa"/>
            <w:hideMark/>
          </w:tcPr>
          <w:p w:rsidR="00501E5C" w:rsidRDefault="00501E5C" w:rsidP="004A1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Велиславова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Ангелова</w:t>
            </w:r>
          </w:p>
        </w:tc>
      </w:tr>
    </w:tbl>
    <w:p w:rsidR="00501E5C" w:rsidRDefault="00501E5C" w:rsidP="00501E5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1E5C" w:rsidRDefault="00501E5C" w:rsidP="00501E5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протече  при следния </w:t>
      </w:r>
    </w:p>
    <w:p w:rsidR="00501E5C" w:rsidRDefault="00501E5C" w:rsidP="00501E5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1E5C" w:rsidRDefault="00501E5C" w:rsidP="00501E5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ДНЕВЕН РЕД</w:t>
      </w:r>
    </w:p>
    <w:p w:rsidR="00501E5C" w:rsidRDefault="00501E5C" w:rsidP="00501E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1E5C" w:rsidRPr="00501E5C" w:rsidRDefault="00501E5C" w:rsidP="00501E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Определяне чрез жребий на поредните номера на партиите и коалициите в бюлетините за гласуване 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за кметове на 25.10.2015 г.</w:t>
      </w:r>
    </w:p>
    <w:p w:rsidR="00501E5C" w:rsidRPr="00501E5C" w:rsidRDefault="00501E5C" w:rsidP="00501E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Разни.</w:t>
      </w:r>
    </w:p>
    <w:p w:rsidR="00501E5C" w:rsidRDefault="00501E5C" w:rsidP="00501E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т. 1 от дневния ред за провеждане на жребия  за определяне на  поредните номера на партиите и коалициите в бюлетините за гласуване 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кметове на 25.10.2015 г. в заседателната зала присъстваха и представители на следните партии и коалиции: ПП ДВИЖЕНИЕ ЗА ПРАВА И СВОБОДИ, ПП ГЕРБ, ПП ВМРО – БЪЛГАРСКО НАЦИОНАЛНО ДВИЖЕНИЕ, ПП АТАКА, ПП ЗЕМЕДЕЛСКИ СЪЮЗ „АЛЕКСАНДЪР СТАМБОЛИЙСКИ“, ПП АБВ, КОАЛИЦИЯ РЕФОРМАТОРСКИ БЛОГ, ПП НФСБ, ПП БСП.</w:t>
      </w:r>
    </w:p>
    <w:p w:rsidR="00501E5C" w:rsidRDefault="00501E5C" w:rsidP="00501E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основание чл. 87, ал.1, т. 10 и чл. 423, ал. 1 и 2 на ИК и в съответствие с решение № 2250-МИ/18.09.2015 г. на ЦИК, ОИК взе следното</w:t>
      </w:r>
    </w:p>
    <w:p w:rsidR="00501E5C" w:rsidRDefault="00501E5C" w:rsidP="0006561F">
      <w:pPr>
        <w:jc w:val="center"/>
        <w:rPr>
          <w:rFonts w:ascii="Times New Roman" w:hAnsi="Times New Roman"/>
          <w:sz w:val="24"/>
          <w:szCs w:val="24"/>
        </w:rPr>
      </w:pPr>
    </w:p>
    <w:p w:rsidR="0006561F" w:rsidRDefault="0006561F" w:rsidP="0006561F">
      <w:pPr>
        <w:jc w:val="center"/>
        <w:rPr>
          <w:rFonts w:ascii="Times New Roman" w:hAnsi="Times New Roman"/>
          <w:b/>
          <w:sz w:val="24"/>
          <w:szCs w:val="24"/>
        </w:rPr>
      </w:pPr>
      <w:r w:rsidRPr="0006561F">
        <w:rPr>
          <w:rFonts w:ascii="Times New Roman" w:hAnsi="Times New Roman"/>
          <w:b/>
          <w:sz w:val="24"/>
          <w:szCs w:val="24"/>
        </w:rPr>
        <w:t>РЕШЕНИЕ № 80-МИ</w:t>
      </w:r>
    </w:p>
    <w:p w:rsidR="0006561F" w:rsidRPr="0006561F" w:rsidRDefault="0006561F" w:rsidP="000656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561F" w:rsidRPr="001A3663" w:rsidRDefault="0006561F" w:rsidP="00065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ОПРЕДЕЛЯ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номерата на партиите и коалициите в бюлетините за гласуване за общински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за кметове на 25 октомври 2015 год. в община Вършец, както следва: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7686"/>
      </w:tblGrid>
      <w:tr w:rsidR="0006561F" w:rsidRPr="00B37674" w:rsidTr="004A1BDC">
        <w:trPr>
          <w:jc w:val="center"/>
        </w:trPr>
        <w:tc>
          <w:tcPr>
            <w:tcW w:w="1526" w:type="dxa"/>
            <w:vAlign w:val="center"/>
          </w:tcPr>
          <w:p w:rsidR="0006561F" w:rsidRPr="00B37674" w:rsidRDefault="0006561F" w:rsidP="004A1BDC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B3767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№ по ред в бюлетината</w:t>
            </w:r>
          </w:p>
        </w:tc>
        <w:tc>
          <w:tcPr>
            <w:tcW w:w="7686" w:type="dxa"/>
            <w:vAlign w:val="center"/>
          </w:tcPr>
          <w:p w:rsidR="0006561F" w:rsidRPr="00B37674" w:rsidRDefault="0006561F" w:rsidP="004A1B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B3767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Политическа партия /</w:t>
            </w:r>
            <w:r w:rsidRPr="00B3767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 xml:space="preserve"> </w:t>
            </w:r>
            <w:r w:rsidRPr="00B3767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коалиция</w:t>
            </w:r>
          </w:p>
        </w:tc>
      </w:tr>
      <w:tr w:rsidR="0006561F" w:rsidRPr="00B37674" w:rsidTr="004A1BDC">
        <w:trPr>
          <w:jc w:val="center"/>
        </w:trPr>
        <w:tc>
          <w:tcPr>
            <w:tcW w:w="1526" w:type="dxa"/>
          </w:tcPr>
          <w:p w:rsidR="0006561F" w:rsidRPr="00B37674" w:rsidRDefault="0006561F" w:rsidP="004A1BDC">
            <w:pPr>
              <w:jc w:val="center"/>
              <w:rPr>
                <w:rFonts w:asciiTheme="minorHAnsi" w:eastAsiaTheme="minorHAnsi" w:hAnsiTheme="minorHAnsi" w:cstheme="minorBidi"/>
                <w:b/>
                <w:lang w:val="en-US"/>
              </w:rPr>
            </w:pPr>
            <w:r w:rsidRPr="00B37674">
              <w:rPr>
                <w:rFonts w:asciiTheme="minorHAnsi" w:eastAsiaTheme="minorHAnsi" w:hAnsiTheme="minorHAnsi" w:cstheme="minorBidi"/>
                <w:b/>
                <w:lang w:val="en-US"/>
              </w:rPr>
              <w:t>1</w:t>
            </w:r>
          </w:p>
        </w:tc>
        <w:tc>
          <w:tcPr>
            <w:tcW w:w="7686" w:type="dxa"/>
          </w:tcPr>
          <w:p w:rsidR="0006561F" w:rsidRPr="00B37674" w:rsidRDefault="0006561F" w:rsidP="004A1BD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7674">
              <w:rPr>
                <w:rFonts w:ascii="Times New Roman" w:eastAsiaTheme="minorHAnsi" w:hAnsi="Times New Roman"/>
                <w:sz w:val="24"/>
                <w:szCs w:val="24"/>
              </w:rPr>
              <w:t>КОАЛИЦИЯ РЕФОРМАТОРСКИ БЛОК</w:t>
            </w:r>
          </w:p>
        </w:tc>
      </w:tr>
      <w:tr w:rsidR="0006561F" w:rsidRPr="00B37674" w:rsidTr="004A1BDC">
        <w:trPr>
          <w:jc w:val="center"/>
        </w:trPr>
        <w:tc>
          <w:tcPr>
            <w:tcW w:w="1526" w:type="dxa"/>
          </w:tcPr>
          <w:p w:rsidR="0006561F" w:rsidRPr="00B37674" w:rsidRDefault="0006561F" w:rsidP="004A1BDC">
            <w:pPr>
              <w:jc w:val="center"/>
              <w:rPr>
                <w:rFonts w:asciiTheme="minorHAnsi" w:eastAsiaTheme="minorHAnsi" w:hAnsiTheme="minorHAnsi" w:cstheme="minorBidi"/>
                <w:b/>
                <w:lang w:val="en-US"/>
              </w:rPr>
            </w:pPr>
            <w:r w:rsidRPr="00B37674">
              <w:rPr>
                <w:rFonts w:asciiTheme="minorHAnsi" w:eastAsiaTheme="minorHAnsi" w:hAnsiTheme="minorHAnsi" w:cstheme="minorBidi"/>
                <w:b/>
                <w:lang w:val="en-US"/>
              </w:rPr>
              <w:t>2</w:t>
            </w:r>
          </w:p>
        </w:tc>
        <w:tc>
          <w:tcPr>
            <w:tcW w:w="7686" w:type="dxa"/>
          </w:tcPr>
          <w:p w:rsidR="0006561F" w:rsidRPr="00B37674" w:rsidRDefault="0006561F" w:rsidP="004A1BD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7674">
              <w:rPr>
                <w:rFonts w:ascii="Times New Roman" w:eastAsiaTheme="minorHAnsi" w:hAnsi="Times New Roman"/>
                <w:sz w:val="24"/>
                <w:szCs w:val="24"/>
              </w:rPr>
              <w:t>ВМРО – БЪЛГАРСКО НАЦИОНАЛНО ДВИЖЕНИЕ</w:t>
            </w:r>
          </w:p>
        </w:tc>
      </w:tr>
      <w:tr w:rsidR="0006561F" w:rsidRPr="00B37674" w:rsidTr="004A1BDC">
        <w:trPr>
          <w:jc w:val="center"/>
        </w:trPr>
        <w:tc>
          <w:tcPr>
            <w:tcW w:w="1526" w:type="dxa"/>
          </w:tcPr>
          <w:p w:rsidR="0006561F" w:rsidRPr="00B37674" w:rsidRDefault="0006561F" w:rsidP="004A1BDC">
            <w:pPr>
              <w:jc w:val="center"/>
              <w:rPr>
                <w:rFonts w:asciiTheme="minorHAnsi" w:eastAsiaTheme="minorHAnsi" w:hAnsiTheme="minorHAnsi" w:cstheme="minorBidi"/>
                <w:b/>
                <w:lang w:val="en-US"/>
              </w:rPr>
            </w:pPr>
            <w:r w:rsidRPr="00B37674">
              <w:rPr>
                <w:rFonts w:asciiTheme="minorHAnsi" w:eastAsiaTheme="minorHAnsi" w:hAnsiTheme="minorHAnsi" w:cstheme="minorBidi"/>
                <w:b/>
                <w:lang w:val="en-US"/>
              </w:rPr>
              <w:t>3</w:t>
            </w:r>
          </w:p>
        </w:tc>
        <w:tc>
          <w:tcPr>
            <w:tcW w:w="7686" w:type="dxa"/>
          </w:tcPr>
          <w:p w:rsidR="0006561F" w:rsidRPr="00B37674" w:rsidRDefault="0006561F" w:rsidP="004A1BD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7674">
              <w:rPr>
                <w:rFonts w:ascii="Times New Roman" w:eastAsiaTheme="minorHAnsi" w:hAnsi="Times New Roman"/>
                <w:sz w:val="24"/>
                <w:szCs w:val="24"/>
              </w:rPr>
              <w:t>ПП ГЕРБ</w:t>
            </w:r>
          </w:p>
        </w:tc>
      </w:tr>
      <w:tr w:rsidR="0006561F" w:rsidRPr="00B37674" w:rsidTr="004A1BDC">
        <w:trPr>
          <w:jc w:val="center"/>
        </w:trPr>
        <w:tc>
          <w:tcPr>
            <w:tcW w:w="1526" w:type="dxa"/>
          </w:tcPr>
          <w:p w:rsidR="0006561F" w:rsidRPr="00B37674" w:rsidRDefault="0006561F" w:rsidP="004A1BDC">
            <w:pPr>
              <w:jc w:val="center"/>
              <w:rPr>
                <w:rFonts w:asciiTheme="minorHAnsi" w:eastAsiaTheme="minorHAnsi" w:hAnsiTheme="minorHAnsi" w:cstheme="minorBidi"/>
                <w:b/>
                <w:lang w:val="en-US"/>
              </w:rPr>
            </w:pPr>
            <w:r w:rsidRPr="00B37674">
              <w:rPr>
                <w:rFonts w:asciiTheme="minorHAnsi" w:eastAsiaTheme="minorHAnsi" w:hAnsiTheme="minorHAnsi" w:cstheme="minorBidi"/>
                <w:b/>
                <w:lang w:val="en-US"/>
              </w:rPr>
              <w:t>4</w:t>
            </w:r>
          </w:p>
        </w:tc>
        <w:tc>
          <w:tcPr>
            <w:tcW w:w="7686" w:type="dxa"/>
          </w:tcPr>
          <w:p w:rsidR="0006561F" w:rsidRPr="00B37674" w:rsidRDefault="0006561F" w:rsidP="004A1BD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7674">
              <w:rPr>
                <w:rFonts w:ascii="Times New Roman" w:eastAsiaTheme="minorHAnsi" w:hAnsi="Times New Roman"/>
                <w:sz w:val="24"/>
                <w:szCs w:val="24"/>
              </w:rPr>
              <w:t>ПП АТАКА</w:t>
            </w:r>
          </w:p>
        </w:tc>
      </w:tr>
      <w:tr w:rsidR="0006561F" w:rsidRPr="00B37674" w:rsidTr="004A1BDC">
        <w:trPr>
          <w:jc w:val="center"/>
        </w:trPr>
        <w:tc>
          <w:tcPr>
            <w:tcW w:w="1526" w:type="dxa"/>
          </w:tcPr>
          <w:p w:rsidR="0006561F" w:rsidRPr="00B37674" w:rsidRDefault="0006561F" w:rsidP="004A1BDC">
            <w:pPr>
              <w:jc w:val="center"/>
              <w:rPr>
                <w:rFonts w:asciiTheme="minorHAnsi" w:eastAsiaTheme="minorHAnsi" w:hAnsiTheme="minorHAnsi" w:cstheme="minorBidi"/>
                <w:b/>
                <w:lang w:val="en-US"/>
              </w:rPr>
            </w:pPr>
            <w:r w:rsidRPr="00B37674">
              <w:rPr>
                <w:rFonts w:asciiTheme="minorHAnsi" w:eastAsiaTheme="minorHAnsi" w:hAnsiTheme="minorHAnsi" w:cstheme="minorBidi"/>
                <w:b/>
                <w:lang w:val="en-US"/>
              </w:rPr>
              <w:t>5</w:t>
            </w:r>
          </w:p>
        </w:tc>
        <w:tc>
          <w:tcPr>
            <w:tcW w:w="7686" w:type="dxa"/>
          </w:tcPr>
          <w:p w:rsidR="0006561F" w:rsidRPr="00B37674" w:rsidRDefault="0006561F" w:rsidP="004A1BD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7674">
              <w:rPr>
                <w:rFonts w:ascii="Times New Roman" w:eastAsiaTheme="minorHAnsi" w:hAnsi="Times New Roman"/>
                <w:sz w:val="24"/>
                <w:szCs w:val="24"/>
              </w:rPr>
              <w:t>ПП РЕД, ЗАКОННОСТ И СПРАВЕДЛИВОСТ</w:t>
            </w:r>
          </w:p>
        </w:tc>
      </w:tr>
      <w:tr w:rsidR="0006561F" w:rsidRPr="00B37674" w:rsidTr="004A1BDC">
        <w:trPr>
          <w:jc w:val="center"/>
        </w:trPr>
        <w:tc>
          <w:tcPr>
            <w:tcW w:w="1526" w:type="dxa"/>
          </w:tcPr>
          <w:p w:rsidR="0006561F" w:rsidRPr="00B37674" w:rsidRDefault="0006561F" w:rsidP="004A1BDC">
            <w:pPr>
              <w:jc w:val="center"/>
              <w:rPr>
                <w:rFonts w:asciiTheme="minorHAnsi" w:eastAsiaTheme="minorHAnsi" w:hAnsiTheme="minorHAnsi" w:cstheme="minorBidi"/>
                <w:b/>
                <w:lang w:val="en-US"/>
              </w:rPr>
            </w:pPr>
            <w:r w:rsidRPr="00B37674">
              <w:rPr>
                <w:rFonts w:asciiTheme="minorHAnsi" w:eastAsiaTheme="minorHAnsi" w:hAnsiTheme="minorHAnsi" w:cstheme="minorBidi"/>
                <w:b/>
                <w:lang w:val="en-US"/>
              </w:rPr>
              <w:t>6</w:t>
            </w:r>
          </w:p>
        </w:tc>
        <w:tc>
          <w:tcPr>
            <w:tcW w:w="7686" w:type="dxa"/>
          </w:tcPr>
          <w:p w:rsidR="0006561F" w:rsidRPr="00B37674" w:rsidRDefault="0006561F" w:rsidP="004A1BD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7674">
              <w:rPr>
                <w:rFonts w:ascii="Times New Roman" w:eastAsiaTheme="minorHAnsi" w:hAnsi="Times New Roman"/>
                <w:sz w:val="24"/>
                <w:szCs w:val="24"/>
              </w:rPr>
              <w:t>НАЦИОНАЛЕН ФРОНТ ЗА СПАСЕНИЕ НА БЪЛГАРИЯ</w:t>
            </w:r>
          </w:p>
        </w:tc>
      </w:tr>
      <w:tr w:rsidR="0006561F" w:rsidRPr="00B37674" w:rsidTr="004A1BDC">
        <w:trPr>
          <w:jc w:val="center"/>
        </w:trPr>
        <w:tc>
          <w:tcPr>
            <w:tcW w:w="1526" w:type="dxa"/>
          </w:tcPr>
          <w:p w:rsidR="0006561F" w:rsidRPr="00B37674" w:rsidRDefault="0006561F" w:rsidP="004A1BDC">
            <w:pPr>
              <w:jc w:val="center"/>
              <w:rPr>
                <w:rFonts w:asciiTheme="minorHAnsi" w:eastAsiaTheme="minorHAnsi" w:hAnsiTheme="minorHAnsi" w:cstheme="minorBidi"/>
                <w:b/>
                <w:lang w:val="en-US"/>
              </w:rPr>
            </w:pPr>
            <w:r w:rsidRPr="00B37674">
              <w:rPr>
                <w:rFonts w:asciiTheme="minorHAnsi" w:eastAsiaTheme="minorHAnsi" w:hAnsiTheme="minorHAnsi" w:cstheme="minorBidi"/>
                <w:b/>
                <w:lang w:val="en-US"/>
              </w:rPr>
              <w:t>7</w:t>
            </w:r>
          </w:p>
        </w:tc>
        <w:tc>
          <w:tcPr>
            <w:tcW w:w="7686" w:type="dxa"/>
          </w:tcPr>
          <w:p w:rsidR="0006561F" w:rsidRPr="00B37674" w:rsidRDefault="0006561F" w:rsidP="004A1BD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7674">
              <w:rPr>
                <w:rFonts w:ascii="Times New Roman" w:eastAsiaTheme="minorHAnsi" w:hAnsi="Times New Roman"/>
                <w:sz w:val="24"/>
                <w:szCs w:val="24"/>
              </w:rPr>
              <w:t>БЪЛГАРСКА СОЦИАЛИСТИЧЕСКА ПАРТИЯ</w:t>
            </w:r>
          </w:p>
        </w:tc>
      </w:tr>
      <w:tr w:rsidR="0006561F" w:rsidRPr="00B37674" w:rsidTr="004A1BDC">
        <w:trPr>
          <w:jc w:val="center"/>
        </w:trPr>
        <w:tc>
          <w:tcPr>
            <w:tcW w:w="1526" w:type="dxa"/>
          </w:tcPr>
          <w:p w:rsidR="0006561F" w:rsidRPr="00B37674" w:rsidRDefault="0006561F" w:rsidP="004A1BDC">
            <w:pPr>
              <w:jc w:val="center"/>
              <w:rPr>
                <w:rFonts w:asciiTheme="minorHAnsi" w:eastAsiaTheme="minorHAnsi" w:hAnsiTheme="minorHAnsi" w:cstheme="minorBidi"/>
                <w:b/>
                <w:lang w:val="en-US"/>
              </w:rPr>
            </w:pPr>
            <w:r w:rsidRPr="00B37674">
              <w:rPr>
                <w:rFonts w:asciiTheme="minorHAnsi" w:eastAsiaTheme="minorHAnsi" w:hAnsiTheme="minorHAnsi" w:cstheme="minorBidi"/>
                <w:b/>
                <w:lang w:val="en-US"/>
              </w:rPr>
              <w:t>8</w:t>
            </w:r>
          </w:p>
        </w:tc>
        <w:tc>
          <w:tcPr>
            <w:tcW w:w="7686" w:type="dxa"/>
          </w:tcPr>
          <w:p w:rsidR="0006561F" w:rsidRPr="00B37674" w:rsidRDefault="0006561F" w:rsidP="004A1BD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7674">
              <w:rPr>
                <w:rFonts w:ascii="Times New Roman" w:eastAsiaTheme="minorHAnsi" w:hAnsi="Times New Roman"/>
                <w:sz w:val="24"/>
                <w:szCs w:val="24"/>
              </w:rPr>
              <w:t>АБВ (АЛТЕРНАТИВА ЗА БЪЛГАРСКО ВЪЗРАЖДАНЕ)</w:t>
            </w:r>
          </w:p>
        </w:tc>
      </w:tr>
      <w:tr w:rsidR="0006561F" w:rsidRPr="00B37674" w:rsidTr="004A1BDC">
        <w:trPr>
          <w:jc w:val="center"/>
        </w:trPr>
        <w:tc>
          <w:tcPr>
            <w:tcW w:w="1526" w:type="dxa"/>
          </w:tcPr>
          <w:p w:rsidR="0006561F" w:rsidRPr="00B37674" w:rsidRDefault="0006561F" w:rsidP="004A1BDC">
            <w:pPr>
              <w:jc w:val="center"/>
              <w:rPr>
                <w:rFonts w:asciiTheme="minorHAnsi" w:eastAsiaTheme="minorHAnsi" w:hAnsiTheme="minorHAnsi" w:cstheme="minorBidi"/>
                <w:b/>
                <w:lang w:val="en-US"/>
              </w:rPr>
            </w:pPr>
            <w:r w:rsidRPr="00B37674">
              <w:rPr>
                <w:rFonts w:asciiTheme="minorHAnsi" w:eastAsiaTheme="minorHAnsi" w:hAnsiTheme="minorHAnsi" w:cstheme="minorBidi"/>
                <w:b/>
                <w:lang w:val="en-US"/>
              </w:rPr>
              <w:t>9</w:t>
            </w:r>
          </w:p>
        </w:tc>
        <w:tc>
          <w:tcPr>
            <w:tcW w:w="7686" w:type="dxa"/>
          </w:tcPr>
          <w:p w:rsidR="0006561F" w:rsidRPr="00B37674" w:rsidRDefault="0006561F" w:rsidP="004A1BDC">
            <w:pPr>
              <w:tabs>
                <w:tab w:val="left" w:pos="1515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7674">
              <w:rPr>
                <w:rFonts w:ascii="Times New Roman" w:eastAsiaTheme="minorHAnsi" w:hAnsi="Times New Roman"/>
                <w:sz w:val="24"/>
                <w:szCs w:val="24"/>
              </w:rPr>
              <w:t>ПП ЗЕМЕДЕЛСКИ СЪЮЗ  „АЛЕКСАНДЪР СТАМБОЛИЙСКИ“</w:t>
            </w:r>
          </w:p>
        </w:tc>
      </w:tr>
      <w:tr w:rsidR="0006561F" w:rsidRPr="00B37674" w:rsidTr="004A1BDC">
        <w:trPr>
          <w:jc w:val="center"/>
        </w:trPr>
        <w:tc>
          <w:tcPr>
            <w:tcW w:w="1526" w:type="dxa"/>
          </w:tcPr>
          <w:p w:rsidR="0006561F" w:rsidRPr="00B37674" w:rsidRDefault="0006561F" w:rsidP="004A1BDC">
            <w:pPr>
              <w:jc w:val="center"/>
              <w:rPr>
                <w:rFonts w:asciiTheme="minorHAnsi" w:eastAsiaTheme="minorHAnsi" w:hAnsiTheme="minorHAnsi" w:cstheme="minorBidi"/>
                <w:b/>
                <w:lang w:val="en-US"/>
              </w:rPr>
            </w:pPr>
            <w:r w:rsidRPr="00B37674">
              <w:rPr>
                <w:rFonts w:asciiTheme="minorHAnsi" w:eastAsiaTheme="minorHAnsi" w:hAnsiTheme="minorHAnsi" w:cstheme="minorBidi"/>
                <w:b/>
                <w:lang w:val="en-US"/>
              </w:rPr>
              <w:t>10</w:t>
            </w:r>
          </w:p>
        </w:tc>
        <w:tc>
          <w:tcPr>
            <w:tcW w:w="7686" w:type="dxa"/>
          </w:tcPr>
          <w:p w:rsidR="0006561F" w:rsidRPr="00B37674" w:rsidRDefault="0006561F" w:rsidP="004A1BDC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B37674">
              <w:rPr>
                <w:rFonts w:ascii="Times New Roman" w:eastAsiaTheme="minorHAnsi" w:hAnsi="Times New Roman"/>
                <w:sz w:val="24"/>
                <w:szCs w:val="24"/>
              </w:rPr>
              <w:t>ПП ДВИЖЕНИЕ ЗА ПРАВА И</w:t>
            </w:r>
            <w:r w:rsidRPr="00B37674">
              <w:rPr>
                <w:rFonts w:asciiTheme="minorHAnsi" w:eastAsiaTheme="minorHAnsi" w:hAnsiTheme="minorHAnsi" w:cstheme="minorBidi"/>
              </w:rPr>
              <w:t xml:space="preserve"> </w:t>
            </w:r>
            <w:r w:rsidRPr="00B37674">
              <w:rPr>
                <w:rFonts w:ascii="Times New Roman" w:eastAsiaTheme="minorHAnsi" w:hAnsi="Times New Roman"/>
                <w:sz w:val="24"/>
                <w:szCs w:val="24"/>
              </w:rPr>
              <w:t>СВОБОДИ</w:t>
            </w:r>
          </w:p>
        </w:tc>
      </w:tr>
    </w:tbl>
    <w:p w:rsidR="0006561F" w:rsidRPr="001A3663" w:rsidRDefault="0006561F" w:rsidP="0006561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6561F" w:rsidRDefault="0006561F" w:rsidP="00065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 основание чл. 196, ал.3 от ИК, ОИК Вършец реши, че горните поредни номера се определят и като поредни номера за представяне на кандидатите от партиите и коалициите в различните форми на предизборната кампания по регионалните радио и телевизионни центрове.</w:t>
      </w:r>
    </w:p>
    <w:p w:rsidR="0006561F" w:rsidRPr="002B2A22" w:rsidRDefault="0006561F" w:rsidP="00065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Решението да бъде обявено по реда на чл.87, ал.2 от ИК.</w:t>
      </w:r>
    </w:p>
    <w:p w:rsidR="0006561F" w:rsidRDefault="0006561F" w:rsidP="00065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06561F" w:rsidRPr="009E0DCB" w:rsidRDefault="0006561F" w:rsidP="0006561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0DCB">
        <w:rPr>
          <w:rFonts w:ascii="Times New Roman" w:eastAsia="Times New Roman" w:hAnsi="Times New Roman"/>
          <w:sz w:val="24"/>
          <w:szCs w:val="24"/>
          <w:lang w:eastAsia="bg-BG"/>
        </w:rPr>
        <w:t>Решението бе прието  с 11 гласа „за“, „против“ – няма, „въздържали се“ – няма.</w:t>
      </w:r>
    </w:p>
    <w:p w:rsidR="00DB0136" w:rsidRDefault="00DB01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изчерпване на дневния ред заседанието бе закрито в 15:40 ч.</w:t>
      </w:r>
    </w:p>
    <w:p w:rsidR="00DB0136" w:rsidRPr="00BE3270" w:rsidRDefault="00DB0136" w:rsidP="00DB0136">
      <w:pPr>
        <w:jc w:val="both"/>
        <w:rPr>
          <w:rFonts w:ascii="Times New Roman" w:hAnsi="Times New Roman"/>
          <w:b/>
          <w:sz w:val="24"/>
          <w:szCs w:val="24"/>
        </w:rPr>
      </w:pPr>
      <w:r w:rsidRPr="00BE3270">
        <w:rPr>
          <w:rFonts w:ascii="Times New Roman" w:hAnsi="Times New Roman"/>
          <w:b/>
          <w:sz w:val="24"/>
          <w:szCs w:val="24"/>
        </w:rPr>
        <w:t>ПРОТОКОЛЧИК:                                                          ПРЕДСЕДАТЕЛ:</w:t>
      </w:r>
    </w:p>
    <w:p w:rsidR="00DB0136" w:rsidRPr="00BE3270" w:rsidRDefault="00DB0136" w:rsidP="00DB0136">
      <w:pPr>
        <w:jc w:val="both"/>
        <w:rPr>
          <w:rFonts w:ascii="Times New Roman" w:hAnsi="Times New Roman"/>
          <w:i/>
          <w:sz w:val="24"/>
          <w:szCs w:val="24"/>
        </w:rPr>
      </w:pPr>
      <w:r w:rsidRPr="00BE3270">
        <w:rPr>
          <w:rFonts w:ascii="Times New Roman" w:hAnsi="Times New Roman"/>
          <w:i/>
          <w:sz w:val="24"/>
          <w:szCs w:val="24"/>
        </w:rPr>
        <w:t>В. Дамянова                                                                      П. Иванова</w:t>
      </w:r>
    </w:p>
    <w:p w:rsidR="00DB0136" w:rsidRPr="00BE3270" w:rsidRDefault="00DB0136" w:rsidP="00DB0136">
      <w:pPr>
        <w:ind w:left="900"/>
        <w:contextualSpacing/>
        <w:jc w:val="both"/>
        <w:rPr>
          <w:rFonts w:ascii="Times New Roman" w:hAnsi="Times New Roman"/>
          <w:sz w:val="24"/>
          <w:szCs w:val="24"/>
        </w:rPr>
      </w:pPr>
    </w:p>
    <w:p w:rsidR="00DB0136" w:rsidRPr="00BE3270" w:rsidRDefault="00DB0136" w:rsidP="00DB0136">
      <w:pPr>
        <w:ind w:left="90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E32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BE3270">
        <w:rPr>
          <w:rFonts w:ascii="Times New Roman" w:hAnsi="Times New Roman"/>
          <w:b/>
          <w:sz w:val="24"/>
          <w:szCs w:val="24"/>
        </w:rPr>
        <w:t>СЕКРЕТАР:</w:t>
      </w:r>
    </w:p>
    <w:p w:rsidR="00DB0136" w:rsidRPr="00DB0136" w:rsidRDefault="00DB0136" w:rsidP="00DB0136">
      <w:pPr>
        <w:rPr>
          <w:rFonts w:ascii="Times New Roman" w:hAnsi="Times New Roman"/>
          <w:sz w:val="24"/>
          <w:szCs w:val="24"/>
        </w:rPr>
      </w:pPr>
      <w:r w:rsidRPr="00BE32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BE3270">
        <w:rPr>
          <w:rFonts w:ascii="Times New Roman" w:hAnsi="Times New Roman"/>
          <w:i/>
          <w:sz w:val="24"/>
          <w:szCs w:val="24"/>
        </w:rPr>
        <w:t>П. Петров</w:t>
      </w:r>
    </w:p>
    <w:sectPr w:rsidR="00DB0136" w:rsidRPr="00DB0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D035D"/>
    <w:multiLevelType w:val="hybridMultilevel"/>
    <w:tmpl w:val="A7B0BE94"/>
    <w:lvl w:ilvl="0" w:tplc="C7DE0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4B"/>
    <w:rsid w:val="0006561F"/>
    <w:rsid w:val="00080CA1"/>
    <w:rsid w:val="00501E5C"/>
    <w:rsid w:val="00963166"/>
    <w:rsid w:val="00983B4B"/>
    <w:rsid w:val="00DB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E5C"/>
    <w:pPr>
      <w:ind w:left="720"/>
      <w:contextualSpacing/>
    </w:pPr>
  </w:style>
  <w:style w:type="table" w:styleId="a4">
    <w:name w:val="Table Grid"/>
    <w:basedOn w:val="a1"/>
    <w:uiPriority w:val="59"/>
    <w:rsid w:val="00065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E5C"/>
    <w:pPr>
      <w:ind w:left="720"/>
      <w:contextualSpacing/>
    </w:pPr>
  </w:style>
  <w:style w:type="table" w:styleId="a4">
    <w:name w:val="Table Grid"/>
    <w:basedOn w:val="a1"/>
    <w:uiPriority w:val="59"/>
    <w:rsid w:val="00065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6</cp:revision>
  <dcterms:created xsi:type="dcterms:W3CDTF">2015-09-26T09:46:00Z</dcterms:created>
  <dcterms:modified xsi:type="dcterms:W3CDTF">2015-09-26T10:06:00Z</dcterms:modified>
</cp:coreProperties>
</file>