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5A" w:rsidRDefault="00124525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75405A" w:rsidRDefault="00124525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75405A" w:rsidRDefault="00124525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118-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30.10.2019 г.</w:t>
      </w:r>
    </w:p>
    <w:p w:rsidR="0075405A" w:rsidRDefault="0075405A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75405A" w:rsidRDefault="00124525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 xml:space="preserve">Промени в състава на СИК/ПСИК в община Вършец във връзка със заявление вх.№ 193/29.10.2019 </w:t>
      </w:r>
      <w:r>
        <w:t>г. от ВМРО – Българско национално движение.</w:t>
      </w:r>
    </w:p>
    <w:p w:rsidR="0075405A" w:rsidRDefault="00124525">
      <w:pPr>
        <w:shd w:val="clear" w:color="auto" w:fill="FFFFFF"/>
        <w:suppressAutoHyphens w:val="0"/>
        <w:spacing w:after="15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ОИК – Вършец постъпи заявление с вх. № 193/29.10.2019 г. подадено в 16.40 ч. от 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колай Петров Николов упълномощен представител на партия </w:t>
      </w:r>
      <w:r>
        <w:rPr>
          <w:rFonts w:ascii="Times New Roman" w:hAnsi="Times New Roman"/>
          <w:color w:val="333333"/>
          <w:sz w:val="24"/>
          <w:szCs w:val="24"/>
        </w:rPr>
        <w:t>ВМРО – Българско наци</w:t>
      </w:r>
      <w:r>
        <w:rPr>
          <w:rFonts w:ascii="Times New Roman" w:hAnsi="Times New Roman"/>
          <w:color w:val="333333"/>
          <w:sz w:val="24"/>
          <w:szCs w:val="24"/>
        </w:rPr>
        <w:t>о</w:t>
      </w:r>
      <w:r>
        <w:rPr>
          <w:rFonts w:ascii="Times New Roman" w:hAnsi="Times New Roman"/>
          <w:color w:val="333333"/>
          <w:sz w:val="24"/>
          <w:szCs w:val="24"/>
        </w:rPr>
        <w:t xml:space="preserve">нално движение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съгласно  пълномощно с което Красим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ир Дончев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Каракачанов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качес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вото му на председател и представляващ партия „ВМРО – БЪЛГАРСКО НАЦИОНАЛНО ДВИЖЕНИЕ“ упълномощава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Софрони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Кръстев Захариев да представлява партията на територията на област Монтана в изборите за общински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за кметове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27 о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томври 2019 г. и пълномощно от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Софрони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Кръстев Захариев с което </w:t>
      </w:r>
      <w:proofErr w:type="spellStart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преупълномощава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Николай Петров Николов да представлява партия „ВМРО – БЪЛГАРСКО НАЦИОНА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НО ДВИЖЕНИЕ“ на територията на община Вършец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промяна в състава на 4 /четири/ СИК/ПСИК, както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следва:</w:t>
      </w:r>
    </w:p>
    <w:p w:rsidR="0075405A" w:rsidRDefault="00124525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121200001, гр. Вършец, вместо Първолета Ангелова Петрова, ЕГН ********** – член, същата да бъде заменена с Добрил Георгиев Александров , ЕГН **********, като е посочен мобилен телефон за контакт с лицето.</w:t>
      </w:r>
    </w:p>
    <w:p w:rsidR="0075405A" w:rsidRDefault="00124525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121200003, гр.Вършец, вместо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Линка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Евдениева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Иванова, ЕГН **********, секретар да бъде заменена с Илиана Иванова Александрова, ЕГН **********, като е посочен мобилен телефон за контакт с лицето.</w:t>
      </w:r>
    </w:p>
    <w:p w:rsidR="0075405A" w:rsidRDefault="00124525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СИК № 121200006, гр.Вършец, вместо Румяна Младенова Томова - Петрова, ЕГН ********** , Пре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дседател да бъде заменена с Николай Петров Николов, ЕГН **********, като е посочен мобилен телефон за контакт с лицето.</w:t>
      </w:r>
    </w:p>
    <w:p w:rsidR="0075405A" w:rsidRDefault="00124525">
      <w:pPr>
        <w:numPr>
          <w:ilvl w:val="0"/>
          <w:numId w:val="1"/>
        </w:num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121200017, гр. Вършец, вместо Петър Ангелов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Ангелов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 ********** – Секретар, да бъде заменен с Миланка Кръстева Николова , ЕГН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**********, като е посочен мобилен телефон за контакт с лицето.</w:t>
      </w:r>
    </w:p>
    <w:p w:rsidR="0075405A" w:rsidRDefault="00124525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След проверка на подаденото заявление и предложените промени в четирите секционни избирателни комисии, ОИК – Вършец, установи, че заявените членове на СИК отговарят на изискванията на чл. 95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 чл. 96 от ИК.</w:t>
      </w:r>
    </w:p>
    <w:p w:rsidR="0075405A" w:rsidRDefault="00124525">
      <w:pPr>
        <w:shd w:val="clear" w:color="auto" w:fill="FFFFFF"/>
        <w:suppressAutoHyphens w:val="0"/>
        <w:spacing w:after="15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Предвид горното и на основание чл. 87, ал. 1, т. 6 от Изборния кодекс и Решение № 1029-МИ/10.09.2019 г. на ЦИК, ОИК - Вършец:</w:t>
      </w:r>
    </w:p>
    <w:p w:rsidR="0075405A" w:rsidRDefault="00124525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75405A" w:rsidRDefault="00124525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СИК № 121200001, гр. Вършец,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ОСВОБОЖДАВА 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Първолета Ангелова Петр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ва, ЕГН ********** – член, като вместо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нея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Добрил Георгиев Александров , ЕГН ***********.</w:t>
      </w:r>
    </w:p>
    <w:p w:rsidR="0075405A" w:rsidRDefault="00124525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121200003, гр.Вършец,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ОСВОБОЖДАВА -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Линка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Евдениева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Иванова, ЕГН **********, секретар, като вместо нея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Илиана Иванова Алексан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рова, ЕГН **********.</w:t>
      </w:r>
    </w:p>
    <w:p w:rsidR="0075405A" w:rsidRDefault="00124525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СИК № 121200006, гр.Вършец,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ОСВОБОЖДАВА -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Румяна Младенова Томова - Петрова, ЕГН ********** , Председател като вместо нея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Николай Петров Николов, ЕГН **********.</w:t>
      </w:r>
    </w:p>
    <w:p w:rsidR="0075405A" w:rsidRDefault="00124525">
      <w:pPr>
        <w:numPr>
          <w:ilvl w:val="0"/>
          <w:numId w:val="2"/>
        </w:numPr>
        <w:shd w:val="clear" w:color="auto" w:fill="FFFFFF"/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ПСИК № 121200017, гр. Вършец,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ОСВОБОЖДАВА -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Петър Ангелов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Ангелов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ЕГН ********** – Секретар, като вместо него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Миланка Кръстева Николова , ЕГН ***********.</w:t>
      </w:r>
    </w:p>
    <w:p w:rsidR="0075405A" w:rsidRDefault="00124525">
      <w:pPr>
        <w:shd w:val="clear" w:color="auto" w:fill="FFFFFF"/>
        <w:suppressAutoHyphens w:val="0"/>
        <w:spacing w:after="150"/>
        <w:ind w:firstLine="360"/>
        <w:textAlignment w:val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Анулира издадените удостоверения на освободените членове на СИК/ПСИК.</w:t>
      </w:r>
    </w:p>
    <w:p w:rsidR="0075405A" w:rsidRDefault="00124525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       На назначените нови членове на СИК/ПСИК се издават удостоверения за членове на СИК/ПСИК съгласно Приложение № 20-МИ от изб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орните книжа.</w:t>
      </w:r>
    </w:p>
    <w:p w:rsidR="0075405A" w:rsidRDefault="00124525">
      <w:pPr>
        <w:shd w:val="clear" w:color="auto" w:fill="FFFFFF"/>
        <w:suppressAutoHyphens w:val="0"/>
        <w:spacing w:after="150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 Решението  подлежи на оспорване в 3 /три/ дневен срок от обявяването му пред Цен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ралната избирателна комисия.</w:t>
      </w:r>
    </w:p>
    <w:p w:rsidR="0075405A" w:rsidRDefault="0075405A">
      <w:pPr>
        <w:shd w:val="clear" w:color="auto" w:fill="FFFFFF"/>
        <w:suppressAutoHyphens w:val="0"/>
        <w:spacing w:before="100" w:after="100"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75405A" w:rsidRDefault="00124525">
      <w:pPr>
        <w:spacing w:before="100" w:after="100"/>
        <w:jc w:val="both"/>
      </w:pPr>
      <w:r>
        <w:t>Председател: Антон Димитров Тошев</w:t>
      </w:r>
    </w:p>
    <w:p w:rsidR="0075405A" w:rsidRDefault="00124525">
      <w:pPr>
        <w:spacing w:before="100" w:after="100"/>
        <w:jc w:val="both"/>
      </w:pPr>
      <w:r>
        <w:t>Секретар: Никола Миланов Димитров</w:t>
      </w:r>
    </w:p>
    <w:p w:rsidR="0075405A" w:rsidRDefault="0075405A">
      <w:pPr>
        <w:spacing w:before="100" w:after="100"/>
        <w:jc w:val="both"/>
      </w:pPr>
    </w:p>
    <w:p w:rsidR="0075405A" w:rsidRDefault="00124525">
      <w:pPr>
        <w:spacing w:before="100" w:after="100"/>
        <w:jc w:val="both"/>
      </w:pPr>
      <w:r>
        <w:t>Публикувано на сайта на ОИК 1212 на</w:t>
      </w:r>
      <w:r>
        <w:rPr>
          <w:lang w:val="en-US"/>
        </w:rPr>
        <w:t xml:space="preserve"> </w:t>
      </w:r>
      <w:r>
        <w:t>30</w:t>
      </w:r>
      <w:r>
        <w:rPr>
          <w:lang w:val="en-US"/>
        </w:rPr>
        <w:t xml:space="preserve">.10.2019 </w:t>
      </w:r>
      <w:r>
        <w:t>г. в</w:t>
      </w:r>
      <w:r>
        <w:rPr>
          <w:lang w:val="en-US"/>
        </w:rPr>
        <w:t xml:space="preserve"> </w:t>
      </w:r>
      <w:r>
        <w:t>16</w:t>
      </w:r>
      <w:r>
        <w:rPr>
          <w:lang w:val="en-US"/>
        </w:rPr>
        <w:t>:30</w:t>
      </w:r>
      <w:r>
        <w:t xml:space="preserve"> часа</w:t>
      </w:r>
    </w:p>
    <w:p w:rsidR="0075405A" w:rsidRDefault="0075405A">
      <w:pPr>
        <w:spacing w:before="100" w:after="100"/>
        <w:jc w:val="both"/>
      </w:pPr>
    </w:p>
    <w:p w:rsidR="0075405A" w:rsidRDefault="0075405A">
      <w:pPr>
        <w:spacing w:before="100" w:after="100"/>
        <w:jc w:val="both"/>
      </w:pPr>
    </w:p>
    <w:sectPr w:rsidR="0075405A">
      <w:footerReference w:type="default" r:id="rId8"/>
      <w:pgSz w:w="11906" w:h="16838"/>
      <w:pgMar w:top="426" w:right="1133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25" w:rsidRDefault="00124525">
      <w:r>
        <w:separator/>
      </w:r>
    </w:p>
  </w:endnote>
  <w:endnote w:type="continuationSeparator" w:id="0">
    <w:p w:rsidR="00124525" w:rsidRDefault="0012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A6" w:rsidRDefault="0012452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A51246">
      <w:rPr>
        <w:noProof/>
      </w:rPr>
      <w:t>1</w:t>
    </w:r>
    <w:r>
      <w:fldChar w:fldCharType="end"/>
    </w:r>
  </w:p>
  <w:p w:rsidR="00FC7AA6" w:rsidRDefault="00124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25" w:rsidRDefault="00124525">
      <w:r>
        <w:rPr>
          <w:color w:val="000000"/>
        </w:rPr>
        <w:separator/>
      </w:r>
    </w:p>
  </w:footnote>
  <w:footnote w:type="continuationSeparator" w:id="0">
    <w:p w:rsidR="00124525" w:rsidRDefault="00124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B1"/>
    <w:multiLevelType w:val="multilevel"/>
    <w:tmpl w:val="3A66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7B24038"/>
    <w:multiLevelType w:val="multilevel"/>
    <w:tmpl w:val="BFAA6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05A"/>
    <w:rsid w:val="00124525"/>
    <w:rsid w:val="0075405A"/>
    <w:rsid w:val="00A5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2019-10-28T10:09:00Z</cp:lastPrinted>
  <dcterms:created xsi:type="dcterms:W3CDTF">2019-10-30T14:37:00Z</dcterms:created>
  <dcterms:modified xsi:type="dcterms:W3CDTF">2019-10-30T14:37:00Z</dcterms:modified>
</cp:coreProperties>
</file>