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B03" w:rsidRDefault="00E92847">
      <w:pPr>
        <w:spacing w:before="100" w:after="10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Общинска избирателна комисия - Вършец</w:t>
      </w:r>
    </w:p>
    <w:p w:rsidR="00135B03" w:rsidRDefault="00E92847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135B03" w:rsidRDefault="00E92847">
      <w:pPr>
        <w:spacing w:before="100" w:after="10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РЕШЕНИЕ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№ 83 - МИ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Вършец, 16.10.2019 г.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ОТНОСНО: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Регистрация на застъпници на коалиция „БСП за България“ </w:t>
      </w:r>
      <w:r>
        <w:rPr>
          <w:rFonts w:ascii="Times New Roman" w:hAnsi="Times New Roman"/>
          <w:color w:val="000000"/>
          <w:sz w:val="24"/>
          <w:szCs w:val="24"/>
        </w:rPr>
        <w:t xml:space="preserve">в изборите за  общински съветници и </w:t>
      </w:r>
      <w:r>
        <w:rPr>
          <w:rFonts w:ascii="Times New Roman" w:hAnsi="Times New Roman"/>
          <w:color w:val="000000"/>
          <w:sz w:val="24"/>
          <w:szCs w:val="24"/>
        </w:rPr>
        <w:t>кметове на 27.10.2019 г. в община Вършец.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 ОИК – Вършец постъпи заявление вх.№ 1/15.10.2019 г., подадено в 11.50 ч. в входящия регистър за регистрация на застъпниците и на заместник застъпниците от Атанас Георгиев Маджарски упълномощен представител на Коа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лиция „БСП за България“, съгласно пълн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мощно изх. № ПНС-263-10/11.09.2019 г., от представляващия коалицията Корнелия Петр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ва Нинова за регистрация на 17 /седемнадесет/ броя застъпници на коалиция „БСП за      България“ при провеждане на изборите за общинск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 съветници и кметове, насрочени на 27 октомври 2019 г. в община Вършец.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Към заявлението са приложени: </w:t>
      </w:r>
    </w:p>
    <w:p w:rsidR="00135B03" w:rsidRDefault="00E92847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Попълнени от кандидат- застъпниците декларации-приложение № 75-МИ от избо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ните книжа – 17 бр. /седемнадесет бр./.</w:t>
      </w:r>
    </w:p>
    <w:p w:rsidR="00135B03" w:rsidRDefault="00E92847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Списък на хартиен и технически носите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л, съдържащ имената и  ЕГН на заявените застъпници – 1 бр. /един бр./.</w:t>
      </w:r>
    </w:p>
    <w:p w:rsidR="00135B03" w:rsidRDefault="00E92847">
      <w:pPr>
        <w:pStyle w:val="a9"/>
        <w:numPr>
          <w:ilvl w:val="0"/>
          <w:numId w:val="1"/>
        </w:num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Копие на пълномощно изх. № ПНС-263-10/11.09.2019 г., с което Корнелия Петрова Нинова в качеството и на представляващ Коалиция „БСП за България“, упълном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щава Атанас Георгиев Маджарски д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 представлява коалицията пред ОИК – Вършец.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След извършена проверка ОИК-Вършец констатира, че за 17 /седемнадесетте/ броя за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тъпници са изпълнени изискванията на чл. 117 и чл. 118 от ИК.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      Предвид изложеното и на основание чл.87, ал. 1, т. 18,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  във връзка  с чл. 117, ал. 4 и чл. 118, ал. 2  от ИК и Решение № 1080-МИ/12.09.2019 г. на ЦИК, ОИК-Вършец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center"/>
        <w:textAlignment w:val="auto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bg-BG"/>
        </w:rPr>
        <w:t>Р Е Ш И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</w:t>
      </w:r>
    </w:p>
    <w:p w:rsidR="00135B03" w:rsidRDefault="00E92847">
      <w:pPr>
        <w:shd w:val="clear" w:color="auto" w:fill="FFFFFF"/>
        <w:suppressAutoHyphens w:val="0"/>
        <w:spacing w:after="150" w:line="240" w:lineRule="auto"/>
        <w:jc w:val="both"/>
        <w:textAlignment w:val="auto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  1. РЕГИСТРИРА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застъпници на коалиция „БСП за България“, 17 /седемнадесет/ броя за </w:t>
      </w:r>
      <w:r>
        <w:rPr>
          <w:rFonts w:ascii="Times New Roman" w:hAnsi="Times New Roman"/>
          <w:color w:val="000000"/>
          <w:sz w:val="24"/>
          <w:szCs w:val="24"/>
        </w:rPr>
        <w:t xml:space="preserve">участие в изборите за общински съветници и </w:t>
      </w:r>
      <w:r>
        <w:rPr>
          <w:rFonts w:ascii="Times New Roman" w:hAnsi="Times New Roman"/>
          <w:color w:val="000000"/>
          <w:sz w:val="24"/>
          <w:szCs w:val="24"/>
        </w:rPr>
        <w:t>кметове на 27.10.2019 г. в община Вършец, както следва:</w:t>
      </w:r>
    </w:p>
    <w:tbl>
      <w:tblPr>
        <w:tblW w:w="6083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0"/>
        <w:gridCol w:w="4109"/>
        <w:gridCol w:w="1594"/>
      </w:tblGrid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№ 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ind w:left="5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ЕГН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Надка Иванова Герова</w:t>
            </w:r>
          </w:p>
        </w:tc>
        <w:tc>
          <w:tcPr>
            <w:tcW w:w="15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Ангел Илиев Ненов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Ценка Йорданова Младенова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Анна Стоянова Иванова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Галина Георгиева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Калончева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Василева Гуглина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Младен Иванов Илиев 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Валентин Тодоров Петров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Николай Павлов Николов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Мария Борисова Петрова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Велизар Иванов Горанов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Петър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Иванов Лазаров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Сийка Иванова Кръстянина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90"/>
          <w:jc w:val="center"/>
        </w:trPr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lastRenderedPageBreak/>
              <w:t>14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Дафинка Стефанова Живкова</w:t>
            </w:r>
          </w:p>
        </w:tc>
        <w:tc>
          <w:tcPr>
            <w:tcW w:w="159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Мирослав Георгиев Найденов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Иванка Иванова Стефанова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</w:p>
        </w:tc>
      </w:tr>
      <w:tr w:rsidR="00135B03">
        <w:tblPrEx>
          <w:tblCellMar>
            <w:top w:w="0" w:type="dxa"/>
            <w:bottom w:w="0" w:type="dxa"/>
          </w:tblCellMar>
        </w:tblPrEx>
        <w:trPr>
          <w:trHeight w:val="330"/>
          <w:jc w:val="center"/>
        </w:trPr>
        <w:tc>
          <w:tcPr>
            <w:tcW w:w="3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109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pacing w:after="0" w:line="240" w:lineRule="auto"/>
              <w:ind w:left="5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Венета Иванова Каменова</w:t>
            </w:r>
          </w:p>
        </w:tc>
        <w:tc>
          <w:tcPr>
            <w:tcW w:w="15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35B03" w:rsidRDefault="00E92847">
            <w:pPr>
              <w:suppressAutoHyphens w:val="0"/>
              <w:spacing w:after="0" w:line="240" w:lineRule="auto"/>
              <w:jc w:val="right"/>
              <w:textAlignment w:val="auto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**********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bg-BG"/>
              </w:rPr>
              <w:t>*</w:t>
            </w:r>
          </w:p>
        </w:tc>
      </w:tr>
    </w:tbl>
    <w:p w:rsidR="00135B03" w:rsidRDefault="00135B03">
      <w:pPr>
        <w:shd w:val="clear" w:color="auto" w:fill="FFFFFF"/>
        <w:suppressAutoHyphens w:val="0"/>
        <w:spacing w:before="100" w:after="100" w:line="240" w:lineRule="auto"/>
        <w:jc w:val="both"/>
        <w:textAlignment w:val="auto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35B03" w:rsidRDefault="00E92847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bookmarkStart w:id="0" w:name="_GoBack"/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2. На лицата се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издават удостоверения съгласно Приложение № 79-МИ  от изборните книжа за регистрирани застъпници на коалиция „БСП за България“.</w:t>
      </w:r>
    </w:p>
    <w:p w:rsidR="00135B03" w:rsidRDefault="00E92847">
      <w:pPr>
        <w:shd w:val="clear" w:color="auto" w:fill="FFFFFF"/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3. Имената на застъпниците на коалиция „БСП за България се публикуват на интернет страницата на ОИК-Вършец в регистър на з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астъпниците в изборите за общински съветници и за кметове на 27.10.2019 г., съгласно Приложение № 77-МИ от изборните книжа.</w:t>
      </w:r>
    </w:p>
    <w:p w:rsidR="00135B03" w:rsidRDefault="00E92847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      Решението  подлежи на оспорване на основание чл. 73, ал. 1 от ИК.в 3 /три/ дневен срок от обявяването му пред Централната изб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ирателна комисия.</w:t>
      </w:r>
    </w:p>
    <w:bookmarkEnd w:id="0"/>
    <w:p w:rsidR="00135B03" w:rsidRDefault="00135B03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35B03" w:rsidRDefault="00E92847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Председател: Антон Димитров Тошев</w:t>
      </w:r>
    </w:p>
    <w:p w:rsidR="00135B03" w:rsidRDefault="00E9284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color w:val="000000"/>
          <w:sz w:val="24"/>
          <w:szCs w:val="24"/>
        </w:rPr>
        <w:t>Никола Миланов Димитров</w:t>
      </w:r>
    </w:p>
    <w:p w:rsidR="00135B03" w:rsidRDefault="00135B03">
      <w:pPr>
        <w:spacing w:before="100" w:after="10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35B03" w:rsidRDefault="00E92847">
      <w:pPr>
        <w:spacing w:before="100" w:after="100" w:line="24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Публикувано на сайта на ОИК 1212 на 16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.10.2019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г. в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  <w:t xml:space="preserve">16:00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часа</w:t>
      </w:r>
    </w:p>
    <w:p w:rsidR="00135B03" w:rsidRDefault="00135B03">
      <w:pPr>
        <w:spacing w:before="100" w:after="10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</w:p>
    <w:p w:rsidR="00135B03" w:rsidRDefault="00135B03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35B03" w:rsidRDefault="00135B03">
      <w:pPr>
        <w:spacing w:before="10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sectPr w:rsidR="00135B03">
      <w:footerReference w:type="default" r:id="rId8"/>
      <w:pgSz w:w="11906" w:h="16838"/>
      <w:pgMar w:top="284" w:right="991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847" w:rsidRDefault="00E92847">
      <w:pPr>
        <w:spacing w:after="0" w:line="240" w:lineRule="auto"/>
      </w:pPr>
      <w:r>
        <w:separator/>
      </w:r>
    </w:p>
  </w:endnote>
  <w:endnote w:type="continuationSeparator" w:id="0">
    <w:p w:rsidR="00E92847" w:rsidRDefault="00E9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56C" w:rsidRDefault="00E92847">
    <w:pPr>
      <w:pStyle w:val="a7"/>
      <w:jc w:val="center"/>
    </w:pPr>
    <w:r>
      <w:fldChar w:fldCharType="begin"/>
    </w:r>
    <w:r>
      <w:instrText xml:space="preserve"> PAGE </w:instrText>
    </w:r>
    <w:r>
      <w:fldChar w:fldCharType="separate"/>
    </w:r>
    <w:r w:rsidR="00BD10A0">
      <w:rPr>
        <w:noProof/>
      </w:rPr>
      <w:t>2</w:t>
    </w:r>
    <w:r>
      <w:fldChar w:fldCharType="end"/>
    </w:r>
  </w:p>
  <w:p w:rsidR="004E456C" w:rsidRDefault="00E9284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847" w:rsidRDefault="00E928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92847" w:rsidRDefault="00E92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2D"/>
    <w:multiLevelType w:val="multilevel"/>
    <w:tmpl w:val="5EBCDF0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/>
        <w:color w:val="333333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5B03"/>
    <w:rsid w:val="00135B03"/>
    <w:rsid w:val="00BD10A0"/>
    <w:rsid w:val="00E9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  <w:style w:type="paragraph" w:styleId="aa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rPr>
      <w:rFonts w:ascii="Tahoma" w:hAnsi="Tahoma" w:cs="Tahoma"/>
      <w:sz w:val="16"/>
      <w:szCs w:val="16"/>
    </w:rPr>
  </w:style>
  <w:style w:type="character" w:styleId="ac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2019-10-16T12:58:00Z</cp:lastPrinted>
  <dcterms:created xsi:type="dcterms:W3CDTF">2019-10-16T15:53:00Z</dcterms:created>
  <dcterms:modified xsi:type="dcterms:W3CDTF">2019-10-16T15:53:00Z</dcterms:modified>
</cp:coreProperties>
</file>